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0" w:rsidRPr="00393A8F" w:rsidRDefault="00D90AE0" w:rsidP="00D90A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3A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93A8F">
        <w:rPr>
          <w:sz w:val="24"/>
          <w:szCs w:val="24"/>
        </w:rPr>
        <w:t xml:space="preserve">                                   </w:t>
      </w:r>
      <w:r w:rsidR="00562B30">
        <w:rPr>
          <w:rFonts w:ascii="Times New Roman" w:hAnsi="Times New Roman" w:cs="Times New Roman"/>
          <w:sz w:val="24"/>
          <w:szCs w:val="24"/>
          <w:lang w:eastAsia="ru-RU"/>
        </w:rPr>
        <w:t>Приложение ___</w:t>
      </w:r>
      <w:r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90AE0" w:rsidRPr="00393A8F" w:rsidRDefault="00D90AE0" w:rsidP="00D90A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93A8F"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="00393A8F" w:rsidRPr="00393A8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93A8F"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приказу</w:t>
      </w:r>
      <w:r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МБОУ СОШ № 23                                                                                                                                                </w:t>
      </w:r>
    </w:p>
    <w:p w:rsidR="00D90AE0" w:rsidRPr="00393A8F" w:rsidRDefault="00D90AE0" w:rsidP="00D90AE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D652ED"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393A8F" w:rsidRPr="00393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A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="00CD2D0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D2D0A">
        <w:rPr>
          <w:rFonts w:ascii="Times New Roman" w:hAnsi="Times New Roman" w:cs="Times New Roman"/>
          <w:sz w:val="24"/>
          <w:szCs w:val="24"/>
          <w:lang w:eastAsia="ru-RU"/>
        </w:rPr>
        <w:t xml:space="preserve"> «   » августа 2020</w:t>
      </w:r>
      <w:r w:rsidR="00562B30">
        <w:rPr>
          <w:rFonts w:ascii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D90AE0" w:rsidRPr="00AB4832" w:rsidRDefault="00D90AE0" w:rsidP="00D90A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AE0" w:rsidRPr="00AB4832" w:rsidRDefault="00D90AE0" w:rsidP="00D90AE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AE0" w:rsidRDefault="00D90AE0" w:rsidP="00D90AE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 реализации </w:t>
      </w:r>
    </w:p>
    <w:p w:rsidR="00D90AE0" w:rsidRDefault="00D90AE0" w:rsidP="00D90AE0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4832">
        <w:rPr>
          <w:rFonts w:ascii="Times New Roman" w:hAnsi="Times New Roman" w:cs="Times New Roman"/>
          <w:bCs/>
          <w:sz w:val="28"/>
          <w:szCs w:val="28"/>
          <w:lang w:eastAsia="ru-RU"/>
        </w:rPr>
        <w:t>внутренней</w:t>
      </w:r>
      <w:proofErr w:type="gramEnd"/>
      <w:r w:rsidRPr="00AB4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системы оценки качества образования</w:t>
      </w:r>
      <w:r w:rsidR="00CD2D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МБОУ СОШ № 23 на 2020 - 2021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учебный год</w:t>
      </w:r>
    </w:p>
    <w:p w:rsidR="00D90AE0" w:rsidRDefault="00D90AE0" w:rsidP="00396AAF">
      <w:pPr>
        <w:rPr>
          <w:rFonts w:eastAsiaTheme="minorHAnsi"/>
          <w:sz w:val="28"/>
          <w:szCs w:val="28"/>
        </w:rPr>
      </w:pPr>
    </w:p>
    <w:tbl>
      <w:tblPr>
        <w:tblStyle w:val="a7"/>
        <w:tblW w:w="15026" w:type="dxa"/>
        <w:tblInd w:w="562" w:type="dxa"/>
        <w:tblLook w:val="04A0" w:firstRow="1" w:lastRow="0" w:firstColumn="1" w:lastColumn="0" w:noHBand="0" w:noVBand="1"/>
      </w:tblPr>
      <w:tblGrid>
        <w:gridCol w:w="643"/>
        <w:gridCol w:w="2538"/>
        <w:gridCol w:w="4354"/>
        <w:gridCol w:w="1982"/>
        <w:gridCol w:w="1842"/>
        <w:gridCol w:w="1539"/>
        <w:gridCol w:w="2128"/>
      </w:tblGrid>
      <w:tr w:rsidR="00D90AE0" w:rsidTr="00CE5DDC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D90AE0" w:rsidP="00CE5DDC">
            <w:pPr>
              <w:jc w:val="center"/>
              <w:rPr>
                <w:b/>
              </w:rPr>
            </w:pPr>
            <w:r w:rsidRPr="00CE5DDC">
              <w:rPr>
                <w:b/>
              </w:rPr>
              <w:t>Объекты мониторинга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Методы оценки, инструментарий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Pr="00CE5DDC" w:rsidRDefault="00CE5DDC" w:rsidP="00CE5DDC">
            <w:pPr>
              <w:jc w:val="center"/>
              <w:rPr>
                <w:b/>
              </w:rPr>
            </w:pPr>
            <w:r>
              <w:rPr>
                <w:b/>
              </w:rPr>
              <w:t>Выход, управленческое решение</w:t>
            </w:r>
          </w:p>
        </w:tc>
      </w:tr>
      <w:tr w:rsidR="00D90AE0" w:rsidTr="00183EE0">
        <w:tc>
          <w:tcPr>
            <w:tcW w:w="643" w:type="dxa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892" w:type="dxa"/>
            <w:gridSpan w:val="2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  <w:r w:rsidRPr="00D35D23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I. Образовательные результаты</w:t>
            </w:r>
          </w:p>
        </w:tc>
        <w:tc>
          <w:tcPr>
            <w:tcW w:w="1982" w:type="dxa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39" w:type="dxa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28" w:type="dxa"/>
          </w:tcPr>
          <w:p w:rsidR="00D90AE0" w:rsidRDefault="00D90AE0" w:rsidP="00183EE0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40"/>
            </w:pPr>
            <w:r>
              <w:rPr>
                <w:rStyle w:val="21"/>
                <w:b w:val="0"/>
                <w:bCs w:val="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  <w:jc w:val="both"/>
            </w:pPr>
            <w:r>
              <w:rPr>
                <w:rStyle w:val="2105pt"/>
                <w:b w:val="0"/>
                <w:bCs w:val="0"/>
              </w:rPr>
              <w:t>Предметные результаты обучения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Для каждого предмета учебного плана опре</w:t>
            </w:r>
            <w:r>
              <w:rPr>
                <w:rStyle w:val="2105pt"/>
                <w:b w:val="0"/>
                <w:bCs w:val="0"/>
              </w:rPr>
              <w:softHyphen/>
              <w:t>деляется:</w:t>
            </w:r>
          </w:p>
          <w:p w:rsidR="00D90AE0" w:rsidRDefault="00D90AE0" w:rsidP="00183EE0">
            <w:pPr>
              <w:jc w:val="both"/>
            </w:pPr>
            <w:proofErr w:type="gramStart"/>
            <w:r>
              <w:rPr>
                <w:rStyle w:val="2105pt"/>
                <w:b w:val="0"/>
                <w:bCs w:val="0"/>
              </w:rPr>
              <w:t>доля</w:t>
            </w:r>
            <w:proofErr w:type="gramEnd"/>
            <w:r>
              <w:rPr>
                <w:rStyle w:val="2105pt"/>
                <w:b w:val="0"/>
                <w:bCs w:val="0"/>
              </w:rPr>
              <w:t xml:space="preserve"> неуспевающих, доля обучающихся на «4» и «5», средний процент выполнения за</w:t>
            </w:r>
            <w:r>
              <w:rPr>
                <w:rStyle w:val="2105pt"/>
                <w:b w:val="0"/>
                <w:bCs w:val="0"/>
              </w:rPr>
              <w:softHyphen/>
              <w:t>даний административных контрольных ра</w:t>
            </w:r>
            <w:r>
              <w:rPr>
                <w:rStyle w:val="2105pt"/>
                <w:b w:val="0"/>
                <w:bCs w:val="0"/>
              </w:rPr>
              <w:softHyphen/>
              <w:t>бот</w:t>
            </w:r>
            <w:r w:rsidR="001E0722">
              <w:rPr>
                <w:rStyle w:val="2105pt"/>
                <w:b w:val="0"/>
                <w:bCs w:val="0"/>
              </w:rPr>
              <w:t>.</w:t>
            </w:r>
          </w:p>
          <w:p w:rsidR="00D90AE0" w:rsidRDefault="00D90AE0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Сравнение с данными независимой диагно</w:t>
            </w:r>
            <w:r>
              <w:rPr>
                <w:rStyle w:val="2105pt"/>
                <w:b w:val="0"/>
                <w:bCs w:val="0"/>
              </w:rPr>
              <w:softHyphen/>
              <w:t>стики (в том числе ГИА-9 и ЕГЭ) для части предметов.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Промежуточный и итоговый контроль: административные срезы;</w:t>
            </w:r>
          </w:p>
          <w:p w:rsidR="00D90AE0" w:rsidRDefault="00D90AE0" w:rsidP="00183EE0">
            <w:proofErr w:type="gramStart"/>
            <w:r>
              <w:rPr>
                <w:rStyle w:val="2105pt"/>
                <w:b w:val="0"/>
                <w:bCs w:val="0"/>
              </w:rPr>
              <w:t>диагностические</w:t>
            </w:r>
            <w:proofErr w:type="gramEnd"/>
          </w:p>
          <w:p w:rsidR="00D90AE0" w:rsidRDefault="00D90AE0" w:rsidP="00183EE0">
            <w:proofErr w:type="gramStart"/>
            <w:r>
              <w:rPr>
                <w:rStyle w:val="2105pt"/>
                <w:b w:val="0"/>
                <w:bCs w:val="0"/>
              </w:rPr>
              <w:t>работы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Конец чет</w:t>
            </w:r>
            <w:r>
              <w:rPr>
                <w:rStyle w:val="2105pt"/>
                <w:b w:val="0"/>
                <w:bCs w:val="0"/>
              </w:rPr>
              <w:softHyphen/>
              <w:t>верти, полуго</w:t>
            </w:r>
            <w:r>
              <w:rPr>
                <w:rStyle w:val="2105pt"/>
                <w:b w:val="0"/>
                <w:bCs w:val="0"/>
              </w:rPr>
              <w:softHyphen/>
              <w:t>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Заседание метод</w:t>
            </w:r>
            <w:proofErr w:type="gramStart"/>
            <w:r w:rsidR="001E0722">
              <w:rPr>
                <w:rStyle w:val="2105pt"/>
                <w:b w:val="0"/>
                <w:bCs w:val="0"/>
              </w:rPr>
              <w:t>.</w:t>
            </w:r>
            <w:r>
              <w:rPr>
                <w:rStyle w:val="2105pt"/>
                <w:b w:val="0"/>
                <w:bCs w:val="0"/>
              </w:rPr>
              <w:t xml:space="preserve"> совета</w:t>
            </w:r>
            <w:proofErr w:type="gramEnd"/>
            <w:r>
              <w:rPr>
                <w:rStyle w:val="2105pt"/>
                <w:b w:val="0"/>
                <w:bCs w:val="0"/>
              </w:rPr>
              <w:t>, заседание МО, педсовет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20"/>
            </w:pPr>
            <w:r>
              <w:rPr>
                <w:rStyle w:val="21"/>
                <w:b w:val="0"/>
                <w:bCs w:val="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roofErr w:type="spellStart"/>
            <w:r>
              <w:rPr>
                <w:rStyle w:val="2105pt"/>
                <w:b w:val="0"/>
                <w:bCs w:val="0"/>
              </w:rPr>
              <w:t>Метапредметные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резуль</w:t>
            </w:r>
            <w:r>
              <w:rPr>
                <w:rStyle w:val="2105pt"/>
                <w:b w:val="0"/>
                <w:bCs w:val="0"/>
              </w:rPr>
              <w:softHyphen/>
              <w:t>таты обучения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 xml:space="preserve">Уровень освоения планируемых </w:t>
            </w:r>
            <w:proofErr w:type="spellStart"/>
            <w:r>
              <w:rPr>
                <w:rStyle w:val="2105pt"/>
                <w:b w:val="0"/>
                <w:bCs w:val="0"/>
              </w:rPr>
              <w:t>метапред</w:t>
            </w:r>
            <w:r>
              <w:rPr>
                <w:rStyle w:val="2105pt"/>
                <w:b w:val="0"/>
                <w:bCs w:val="0"/>
              </w:rPr>
              <w:softHyphen/>
              <w:t>метных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результатов в соответствии с переч</w:t>
            </w:r>
            <w:r>
              <w:rPr>
                <w:rStyle w:val="2105pt"/>
                <w:b w:val="0"/>
                <w:bCs w:val="0"/>
              </w:rPr>
              <w:softHyphen/>
              <w:t>нем</w:t>
            </w:r>
            <w:r w:rsidR="001E0722">
              <w:rPr>
                <w:rStyle w:val="2105pt"/>
                <w:b w:val="0"/>
                <w:bCs w:val="0"/>
              </w:rPr>
              <w:t xml:space="preserve"> из образовательной программы школы</w:t>
            </w:r>
            <w:r>
              <w:rPr>
                <w:rStyle w:val="2105pt"/>
                <w:b w:val="0"/>
                <w:bCs w:val="0"/>
              </w:rPr>
              <w:t xml:space="preserve"> (вы</w:t>
            </w:r>
            <w:r>
              <w:rPr>
                <w:rStyle w:val="2105pt"/>
                <w:b w:val="0"/>
                <w:bCs w:val="0"/>
              </w:rPr>
              <w:softHyphen/>
              <w:t>сокий, средний, низкий).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Сравнение с данными независимой диагно</w:t>
            </w:r>
            <w:r>
              <w:rPr>
                <w:rStyle w:val="2105pt"/>
                <w:b w:val="0"/>
                <w:bCs w:val="0"/>
              </w:rPr>
              <w:softHyphen/>
              <w:t>стики.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Промежуточный и итоговый контроль: административные срезы;</w:t>
            </w:r>
          </w:p>
          <w:p w:rsidR="00D90AE0" w:rsidRDefault="00D90AE0" w:rsidP="00183EE0">
            <w:proofErr w:type="gramStart"/>
            <w:r>
              <w:rPr>
                <w:rStyle w:val="2105pt"/>
                <w:b w:val="0"/>
                <w:bCs w:val="0"/>
              </w:rPr>
              <w:t>диагностические</w:t>
            </w:r>
            <w:proofErr w:type="gramEnd"/>
          </w:p>
          <w:p w:rsidR="00D90AE0" w:rsidRDefault="00D90AE0" w:rsidP="00183EE0">
            <w:proofErr w:type="gramStart"/>
            <w:r>
              <w:rPr>
                <w:rStyle w:val="2105pt"/>
                <w:b w:val="0"/>
                <w:bCs w:val="0"/>
              </w:rPr>
              <w:t>работы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Классный руково</w:t>
            </w:r>
            <w:r>
              <w:rPr>
                <w:rStyle w:val="2105pt"/>
                <w:b w:val="0"/>
                <w:bCs w:val="0"/>
              </w:rPr>
              <w:softHyphen/>
              <w:t>дитель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Конец чет</w:t>
            </w:r>
            <w:r>
              <w:rPr>
                <w:rStyle w:val="2105pt"/>
                <w:b w:val="0"/>
                <w:bCs w:val="0"/>
              </w:rPr>
              <w:softHyphen/>
              <w:t>верти, полуго</w:t>
            </w:r>
            <w:r>
              <w:rPr>
                <w:rStyle w:val="2105pt"/>
                <w:b w:val="0"/>
                <w:bCs w:val="0"/>
              </w:rPr>
              <w:softHyphen/>
              <w:t>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Заседание метод</w:t>
            </w:r>
            <w:proofErr w:type="gramStart"/>
            <w:r w:rsidR="001E0722">
              <w:rPr>
                <w:rStyle w:val="2105pt"/>
                <w:b w:val="0"/>
                <w:bCs w:val="0"/>
              </w:rPr>
              <w:t>.</w:t>
            </w:r>
            <w:r>
              <w:rPr>
                <w:rStyle w:val="2105pt"/>
                <w:b w:val="0"/>
                <w:bCs w:val="0"/>
              </w:rPr>
              <w:t xml:space="preserve"> совета</w:t>
            </w:r>
            <w:proofErr w:type="gramEnd"/>
            <w:r>
              <w:rPr>
                <w:rStyle w:val="2105pt"/>
                <w:b w:val="0"/>
                <w:bCs w:val="0"/>
              </w:rPr>
              <w:t>, заседание МО, педсовет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20"/>
            </w:pPr>
            <w:r>
              <w:rPr>
                <w:rStyle w:val="21"/>
                <w:b w:val="0"/>
                <w:bCs w:val="0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1E0722" w:rsidP="00183EE0">
            <w:r>
              <w:rPr>
                <w:rStyle w:val="2105pt"/>
                <w:b w:val="0"/>
                <w:bCs w:val="0"/>
              </w:rPr>
              <w:t xml:space="preserve">Уровень </w:t>
            </w:r>
            <w:proofErr w:type="spellStart"/>
            <w:r>
              <w:rPr>
                <w:rStyle w:val="2105pt"/>
                <w:b w:val="0"/>
                <w:bCs w:val="0"/>
              </w:rPr>
              <w:t>сформированности</w:t>
            </w:r>
            <w:proofErr w:type="spellEnd"/>
            <w:r w:rsidR="00D90AE0">
              <w:rPr>
                <w:rStyle w:val="2105pt"/>
                <w:b w:val="0"/>
                <w:bCs w:val="0"/>
              </w:rPr>
              <w:t xml:space="preserve"> планируемых личностных результатов в соответствии с перечнем</w:t>
            </w:r>
            <w:r>
              <w:rPr>
                <w:rStyle w:val="2105pt"/>
                <w:b w:val="0"/>
                <w:bCs w:val="0"/>
              </w:rPr>
              <w:t xml:space="preserve"> из образовательной программы школы</w:t>
            </w:r>
            <w:r w:rsidR="00D90AE0">
              <w:rPr>
                <w:rStyle w:val="2105pt"/>
                <w:b w:val="0"/>
                <w:bCs w:val="0"/>
              </w:rPr>
              <w:t xml:space="preserve"> (высокий, средний, низкий).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Сравнение с данными независимой диагно</w:t>
            </w:r>
            <w:r>
              <w:rPr>
                <w:rStyle w:val="2105pt"/>
                <w:b w:val="0"/>
                <w:bCs w:val="0"/>
              </w:rPr>
              <w:softHyphen/>
              <w:t>стики.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Мониторинговое исследование: Анкетирование, ис</w:t>
            </w:r>
            <w:r>
              <w:rPr>
                <w:rStyle w:val="2105pt"/>
                <w:b w:val="0"/>
                <w:bCs w:val="0"/>
              </w:rPr>
              <w:softHyphen/>
              <w:t>следование по плану педагога</w:t>
            </w:r>
            <w:r w:rsidR="001E0722">
              <w:rPr>
                <w:rStyle w:val="2105pt"/>
                <w:b w:val="0"/>
                <w:bCs w:val="0"/>
              </w:rPr>
              <w:t>-</w:t>
            </w:r>
            <w:r>
              <w:rPr>
                <w:rStyle w:val="2105pt"/>
                <w:b w:val="0"/>
                <w:bCs w:val="0"/>
              </w:rPr>
              <w:t xml:space="preserve"> пси</w:t>
            </w:r>
            <w:r>
              <w:rPr>
                <w:rStyle w:val="2105pt"/>
                <w:b w:val="0"/>
                <w:bCs w:val="0"/>
              </w:rPr>
              <w:softHyphen/>
              <w:t>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Классный руково</w:t>
            </w:r>
            <w:r>
              <w:rPr>
                <w:rStyle w:val="2105pt"/>
                <w:b w:val="0"/>
                <w:bCs w:val="0"/>
              </w:rPr>
              <w:softHyphen/>
              <w:t>дитель, педагог- психолог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чет</w:t>
            </w:r>
            <w:r>
              <w:rPr>
                <w:rStyle w:val="2105pt"/>
                <w:b w:val="0"/>
                <w:bCs w:val="0"/>
              </w:rPr>
              <w:softHyphen/>
              <w:t>верти, полуго</w:t>
            </w:r>
            <w:r>
              <w:rPr>
                <w:rStyle w:val="2105pt"/>
                <w:b w:val="0"/>
                <w:bCs w:val="0"/>
              </w:rPr>
              <w:softHyphen/>
              <w:t>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Заседание метод совета, заседание МО, педсовет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20"/>
            </w:pPr>
            <w:r>
              <w:rPr>
                <w:rStyle w:val="21"/>
                <w:b w:val="0"/>
                <w:bCs w:val="0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Здоровье обучающихся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 xml:space="preserve">Динамика в доле </w:t>
            </w:r>
            <w:r w:rsidR="001E0722">
              <w:rPr>
                <w:rStyle w:val="2105pt"/>
                <w:b w:val="0"/>
                <w:bCs w:val="0"/>
              </w:rPr>
              <w:t>об</w:t>
            </w:r>
            <w:r>
              <w:rPr>
                <w:rStyle w:val="2105pt"/>
                <w:b w:val="0"/>
                <w:bCs w:val="0"/>
              </w:rPr>
              <w:t>уча</w:t>
            </w:r>
            <w:r w:rsidR="001E0722">
              <w:rPr>
                <w:rStyle w:val="2105pt"/>
                <w:b w:val="0"/>
                <w:bCs w:val="0"/>
              </w:rPr>
              <w:t>ю</w:t>
            </w:r>
            <w:r>
              <w:rPr>
                <w:rStyle w:val="2105pt"/>
                <w:b w:val="0"/>
                <w:bCs w:val="0"/>
              </w:rPr>
              <w:t>щихся, имеющих от</w:t>
            </w:r>
            <w:r>
              <w:rPr>
                <w:rStyle w:val="2105pt"/>
                <w:b w:val="0"/>
                <w:bCs w:val="0"/>
              </w:rPr>
              <w:softHyphen/>
              <w:t>клонение в здоровье. Сравнение данных о группах здоровья и физкультурной группах со средними.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lastRenderedPageBreak/>
              <w:t>Доля обучающихся, которые занимаются спортом.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Процент пропусков уроков по болезни.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lastRenderedPageBreak/>
              <w:t>Наблюдение, Анализ статистиче</w:t>
            </w:r>
            <w:r>
              <w:rPr>
                <w:rStyle w:val="2105pt"/>
                <w:b w:val="0"/>
                <w:bCs w:val="0"/>
              </w:rPr>
              <w:softHyphen/>
              <w:t xml:space="preserve">ских данных Анализ данных о группах здоровья и </w:t>
            </w:r>
            <w:r>
              <w:rPr>
                <w:rStyle w:val="2105pt"/>
                <w:b w:val="0"/>
                <w:bCs w:val="0"/>
              </w:rPr>
              <w:lastRenderedPageBreak/>
              <w:t>физкультурной группах.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1E0722" w:rsidP="00183EE0">
            <w:r>
              <w:rPr>
                <w:rStyle w:val="2105pt"/>
                <w:b w:val="0"/>
                <w:bCs w:val="0"/>
              </w:rPr>
              <w:lastRenderedPageBreak/>
              <w:t>Зам. директора по УВР</w:t>
            </w:r>
            <w:r w:rsidR="00D90AE0">
              <w:rPr>
                <w:rStyle w:val="2105pt"/>
                <w:b w:val="0"/>
                <w:bCs w:val="0"/>
              </w:rPr>
              <w:t>, классный руководитель,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Конец чет</w:t>
            </w:r>
            <w:r>
              <w:rPr>
                <w:rStyle w:val="2105pt"/>
                <w:b w:val="0"/>
                <w:bCs w:val="0"/>
              </w:rPr>
              <w:softHyphen/>
              <w:t>верти, полуго</w:t>
            </w:r>
            <w:r>
              <w:rPr>
                <w:rStyle w:val="2105pt"/>
                <w:b w:val="0"/>
                <w:bCs w:val="0"/>
              </w:rPr>
              <w:softHyphen/>
              <w:t>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МО классных ру</w:t>
            </w:r>
            <w:r>
              <w:rPr>
                <w:rStyle w:val="2105pt"/>
                <w:b w:val="0"/>
                <w:bCs w:val="0"/>
              </w:rPr>
              <w:softHyphen/>
              <w:t>ководителей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20"/>
            </w:pPr>
            <w:r>
              <w:rPr>
                <w:rStyle w:val="21"/>
                <w:b w:val="0"/>
                <w:bCs w:val="0"/>
              </w:rPr>
              <w:lastRenderedPageBreak/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Достижения обучаю</w:t>
            </w:r>
            <w:r>
              <w:rPr>
                <w:rStyle w:val="2105pt"/>
                <w:b w:val="0"/>
                <w:bCs w:val="0"/>
              </w:rPr>
              <w:softHyphen/>
              <w:t>щихся на конкурсах, со</w:t>
            </w:r>
            <w:r>
              <w:rPr>
                <w:rStyle w:val="2105pt"/>
                <w:b w:val="0"/>
                <w:bCs w:val="0"/>
              </w:rPr>
              <w:softHyphen/>
              <w:t>ревнованиях, олимпиадах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участвовавших в конкурсах, олимпиа</w:t>
            </w:r>
            <w:r>
              <w:rPr>
                <w:rStyle w:val="2105pt"/>
                <w:b w:val="0"/>
                <w:bCs w:val="0"/>
              </w:rPr>
              <w:softHyphen/>
              <w:t>дах по</w:t>
            </w:r>
            <w:r w:rsidR="001E0722">
              <w:rPr>
                <w:rStyle w:val="2105pt"/>
                <w:b w:val="0"/>
                <w:bCs w:val="0"/>
              </w:rPr>
              <w:t xml:space="preserve"> предметам на уровне школы</w:t>
            </w:r>
            <w:r>
              <w:rPr>
                <w:rStyle w:val="2105pt"/>
                <w:b w:val="0"/>
                <w:bCs w:val="0"/>
              </w:rPr>
              <w:t>, го</w:t>
            </w:r>
            <w:r>
              <w:rPr>
                <w:rStyle w:val="2105pt"/>
                <w:b w:val="0"/>
                <w:bCs w:val="0"/>
              </w:rPr>
              <w:softHyphen/>
              <w:t xml:space="preserve">рода, </w:t>
            </w:r>
            <w:r w:rsidR="001E0722">
              <w:rPr>
                <w:rStyle w:val="2105pt"/>
                <w:b w:val="0"/>
                <w:bCs w:val="0"/>
              </w:rPr>
              <w:t xml:space="preserve">РО, </w:t>
            </w:r>
            <w:r>
              <w:rPr>
                <w:rStyle w:val="2105pt"/>
                <w:b w:val="0"/>
                <w:bCs w:val="0"/>
              </w:rPr>
              <w:t>России, международном. Доля победи</w:t>
            </w:r>
            <w:r>
              <w:rPr>
                <w:rStyle w:val="2105pt"/>
                <w:b w:val="0"/>
                <w:bCs w:val="0"/>
              </w:rPr>
              <w:softHyphen/>
              <w:t>телей (п</w:t>
            </w:r>
            <w:r w:rsidR="001E0722">
              <w:rPr>
                <w:rStyle w:val="2105pt"/>
                <w:b w:val="0"/>
                <w:bCs w:val="0"/>
              </w:rPr>
              <w:t xml:space="preserve">ризеров) на уровне: школы, </w:t>
            </w:r>
            <w:r>
              <w:rPr>
                <w:rStyle w:val="2105pt"/>
                <w:b w:val="0"/>
                <w:bCs w:val="0"/>
              </w:rPr>
              <w:t>го</w:t>
            </w:r>
            <w:r>
              <w:rPr>
                <w:rStyle w:val="2105pt"/>
                <w:b w:val="0"/>
                <w:bCs w:val="0"/>
              </w:rPr>
              <w:softHyphen/>
              <w:t xml:space="preserve">рода, </w:t>
            </w:r>
            <w:r w:rsidR="001E0722">
              <w:rPr>
                <w:rStyle w:val="2105pt"/>
                <w:b w:val="0"/>
                <w:bCs w:val="0"/>
              </w:rPr>
              <w:t xml:space="preserve">РО, </w:t>
            </w:r>
            <w:r>
              <w:rPr>
                <w:rStyle w:val="2105pt"/>
                <w:b w:val="0"/>
                <w:bCs w:val="0"/>
              </w:rPr>
              <w:t>России, международном.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участвовавших в спортивных с</w:t>
            </w:r>
            <w:r w:rsidR="001E0722">
              <w:rPr>
                <w:rStyle w:val="2105pt"/>
                <w:b w:val="0"/>
                <w:bCs w:val="0"/>
              </w:rPr>
              <w:t>оревно</w:t>
            </w:r>
            <w:r w:rsidR="001E0722">
              <w:rPr>
                <w:rStyle w:val="2105pt"/>
                <w:b w:val="0"/>
                <w:bCs w:val="0"/>
              </w:rPr>
              <w:softHyphen/>
              <w:t>ваниях на уровне</w:t>
            </w:r>
            <w:r>
              <w:rPr>
                <w:rStyle w:val="2105pt"/>
                <w:b w:val="0"/>
                <w:bCs w:val="0"/>
              </w:rPr>
              <w:t xml:space="preserve"> города, </w:t>
            </w:r>
            <w:r w:rsidR="001E0722">
              <w:rPr>
                <w:rStyle w:val="2105pt"/>
                <w:b w:val="0"/>
                <w:bCs w:val="0"/>
              </w:rPr>
              <w:t xml:space="preserve">РО, </w:t>
            </w:r>
            <w:r>
              <w:rPr>
                <w:rStyle w:val="2105pt"/>
                <w:b w:val="0"/>
                <w:bCs w:val="0"/>
              </w:rPr>
              <w:t>России. Доля победителей спо</w:t>
            </w:r>
            <w:r w:rsidR="001E0722">
              <w:rPr>
                <w:rStyle w:val="2105pt"/>
                <w:b w:val="0"/>
                <w:bCs w:val="0"/>
              </w:rPr>
              <w:t>ртивных соревнова</w:t>
            </w:r>
            <w:r w:rsidR="001E0722">
              <w:rPr>
                <w:rStyle w:val="2105pt"/>
                <w:b w:val="0"/>
                <w:bCs w:val="0"/>
              </w:rPr>
              <w:softHyphen/>
              <w:t>ний на уровне</w:t>
            </w:r>
            <w:r>
              <w:rPr>
                <w:rStyle w:val="2105pt"/>
                <w:b w:val="0"/>
                <w:bCs w:val="0"/>
              </w:rPr>
              <w:t xml:space="preserve"> города, </w:t>
            </w:r>
            <w:r w:rsidR="001E0722">
              <w:rPr>
                <w:rStyle w:val="2105pt"/>
                <w:b w:val="0"/>
                <w:bCs w:val="0"/>
              </w:rPr>
              <w:t xml:space="preserve">РО, </w:t>
            </w:r>
            <w:r>
              <w:rPr>
                <w:rStyle w:val="2105pt"/>
                <w:b w:val="0"/>
                <w:bCs w:val="0"/>
              </w:rPr>
              <w:t>России.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Зам. директора по ВР, классный ру</w:t>
            </w:r>
            <w:r>
              <w:rPr>
                <w:rStyle w:val="2105pt"/>
                <w:b w:val="0"/>
                <w:bCs w:val="0"/>
              </w:rPr>
              <w:softHyphen/>
              <w:t>ководитель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Январь,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МО классных ру</w:t>
            </w:r>
            <w:r>
              <w:rPr>
                <w:rStyle w:val="2105pt"/>
                <w:b w:val="0"/>
                <w:bCs w:val="0"/>
              </w:rPr>
              <w:softHyphen/>
              <w:t>ководителей</w:t>
            </w:r>
            <w:r w:rsidR="001E0722">
              <w:rPr>
                <w:rStyle w:val="2105pt"/>
                <w:b w:val="0"/>
                <w:bCs w:val="0"/>
              </w:rPr>
              <w:t>, со</w:t>
            </w:r>
            <w:r w:rsidR="001E0722">
              <w:rPr>
                <w:rStyle w:val="2105pt"/>
                <w:b w:val="0"/>
                <w:bCs w:val="0"/>
              </w:rPr>
              <w:softHyphen/>
              <w:t>вещание при ди</w:t>
            </w:r>
            <w:r w:rsidR="001E0722">
              <w:rPr>
                <w:rStyle w:val="2105pt"/>
                <w:b w:val="0"/>
                <w:bCs w:val="0"/>
              </w:rPr>
              <w:softHyphen/>
              <w:t>ректоре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Удовлетворённость роди</w:t>
            </w:r>
            <w:r>
              <w:rPr>
                <w:rStyle w:val="2105pt"/>
                <w:b w:val="0"/>
                <w:bCs w:val="0"/>
              </w:rPr>
              <w:softHyphen/>
              <w:t>телей качеством образо</w:t>
            </w:r>
            <w:r>
              <w:rPr>
                <w:rStyle w:val="2105pt"/>
                <w:b w:val="0"/>
                <w:bCs w:val="0"/>
              </w:rPr>
              <w:softHyphen/>
              <w:t>вательных результатов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родителей, положительно высказав</w:t>
            </w:r>
            <w:r>
              <w:rPr>
                <w:rStyle w:val="2105pt"/>
                <w:b w:val="0"/>
                <w:bCs w:val="0"/>
              </w:rPr>
              <w:softHyphen/>
              <w:t xml:space="preserve">шихся по каждому предмету и отдельно по личностным и </w:t>
            </w:r>
            <w:proofErr w:type="spellStart"/>
            <w:r>
              <w:rPr>
                <w:rStyle w:val="2105pt"/>
                <w:b w:val="0"/>
                <w:bCs w:val="0"/>
              </w:rPr>
              <w:t>метапредметным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результатам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8" w:lineRule="exact"/>
              <w:jc w:val="both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Классный руково</w:t>
            </w:r>
            <w:r>
              <w:rPr>
                <w:rStyle w:val="2105pt"/>
                <w:b w:val="0"/>
                <w:bCs w:val="0"/>
              </w:rPr>
              <w:softHyphen/>
              <w:t>дитель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Апрель,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  <w:tr w:rsidR="00D90AE0" w:rsidTr="00183E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00" w:lineRule="exact"/>
              <w:ind w:left="200"/>
              <w:rPr>
                <w:rStyle w:val="21"/>
                <w:b w:val="0"/>
                <w:bCs w:val="0"/>
              </w:rPr>
            </w:pP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rPr>
                <w:rStyle w:val="2105pt"/>
                <w:b w:val="0"/>
                <w:bCs w:val="0"/>
              </w:rPr>
            </w:pPr>
            <w:r w:rsidRPr="00D35D23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II. Реализация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8" w:lineRule="exact"/>
              <w:jc w:val="both"/>
              <w:rPr>
                <w:rStyle w:val="2105pt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3" w:lineRule="exact"/>
              <w:rPr>
                <w:rStyle w:val="2105pt"/>
                <w:b w:val="0"/>
                <w:bCs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10" w:lineRule="exact"/>
              <w:rPr>
                <w:rStyle w:val="2105pt"/>
                <w:b w:val="0"/>
                <w:bCs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3" w:lineRule="exact"/>
              <w:rPr>
                <w:rStyle w:val="2105pt"/>
                <w:b w:val="0"/>
                <w:bCs w:val="0"/>
              </w:rPr>
            </w:pP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83" w:lineRule="exact"/>
            </w:pPr>
            <w:r>
              <w:rPr>
                <w:rStyle w:val="2105pt"/>
                <w:b w:val="0"/>
                <w:bCs w:val="0"/>
              </w:rPr>
              <w:t>Основные образователь</w:t>
            </w:r>
            <w:r>
              <w:rPr>
                <w:rStyle w:val="2105pt"/>
                <w:b w:val="0"/>
                <w:bCs w:val="0"/>
              </w:rPr>
              <w:softHyphen/>
              <w:t>ные программы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 xml:space="preserve">Соответствие образовательной </w:t>
            </w:r>
            <w:r w:rsidR="001E0722">
              <w:rPr>
                <w:rStyle w:val="2105pt"/>
                <w:b w:val="0"/>
                <w:bCs w:val="0"/>
              </w:rPr>
              <w:t xml:space="preserve">программы требованиям </w:t>
            </w:r>
            <w:proofErr w:type="gramStart"/>
            <w:r w:rsidR="001E0722">
              <w:rPr>
                <w:rStyle w:val="2105pt"/>
                <w:b w:val="0"/>
                <w:bCs w:val="0"/>
              </w:rPr>
              <w:t xml:space="preserve">ФГОС </w:t>
            </w:r>
            <w:r>
              <w:rPr>
                <w:rStyle w:val="2105pt"/>
                <w:b w:val="0"/>
                <w:bCs w:val="0"/>
              </w:rPr>
              <w:t xml:space="preserve"> и</w:t>
            </w:r>
            <w:proofErr w:type="gramEnd"/>
            <w:r>
              <w:rPr>
                <w:rStyle w:val="2105pt"/>
                <w:b w:val="0"/>
                <w:bCs w:val="0"/>
              </w:rPr>
              <w:t xml:space="preserve"> контингенту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60" w:line="210" w:lineRule="exact"/>
              <w:jc w:val="both"/>
            </w:pPr>
            <w:r>
              <w:rPr>
                <w:rStyle w:val="2105pt"/>
                <w:b w:val="0"/>
                <w:bCs w:val="0"/>
              </w:rPr>
              <w:t>Самоанализ</w:t>
            </w:r>
          </w:p>
          <w:p w:rsidR="00D90AE0" w:rsidRDefault="00D90AE0" w:rsidP="00183EE0">
            <w:pPr>
              <w:spacing w:before="60" w:line="210" w:lineRule="exact"/>
              <w:jc w:val="both"/>
            </w:pPr>
            <w:r>
              <w:rPr>
                <w:rStyle w:val="2105pt"/>
                <w:b w:val="0"/>
                <w:bCs w:val="0"/>
              </w:rPr>
              <w:t>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83" w:lineRule="exact"/>
            </w:pPr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Июнь, 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Заседание метод совета, заседание МО, педсовет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Дополнительные образо</w:t>
            </w:r>
            <w:r>
              <w:rPr>
                <w:rStyle w:val="2105pt"/>
                <w:b w:val="0"/>
                <w:bCs w:val="0"/>
              </w:rPr>
              <w:softHyphen/>
              <w:t>вательные программы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Статистические данные о запросах и пожела</w:t>
            </w:r>
            <w:r>
              <w:rPr>
                <w:rStyle w:val="2105pt"/>
                <w:b w:val="0"/>
                <w:bCs w:val="0"/>
              </w:rPr>
              <w:softHyphen/>
              <w:t>ниях со стороны родителей и обучающихся. Доля обучающихся, занимающихся по про</w:t>
            </w:r>
            <w:r>
              <w:rPr>
                <w:rStyle w:val="2105pt"/>
                <w:b w:val="0"/>
                <w:bCs w:val="0"/>
              </w:rPr>
              <w:softHyphen/>
              <w:t>граммам дополнительного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8" w:lineRule="exact"/>
              <w:jc w:val="both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22" w:rsidRDefault="001E0722" w:rsidP="001E0722">
            <w:pPr>
              <w:rPr>
                <w:rStyle w:val="2105pt"/>
                <w:b w:val="0"/>
                <w:bCs w:val="0"/>
              </w:rPr>
            </w:pPr>
          </w:p>
          <w:p w:rsidR="00D90AE0" w:rsidRDefault="001E0722" w:rsidP="001E0722">
            <w:r>
              <w:rPr>
                <w:rStyle w:val="2105pt"/>
                <w:b w:val="0"/>
                <w:bCs w:val="0"/>
              </w:rPr>
              <w:t xml:space="preserve">Зам. директора по </w:t>
            </w:r>
            <w:r w:rsidR="00D90AE0">
              <w:rPr>
                <w:rStyle w:val="2105pt"/>
                <w:b w:val="0"/>
                <w:bCs w:val="0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Апрель, 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Заседание метод совета, заседание МО, педсовет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Реализация учебных пла</w:t>
            </w:r>
            <w:r>
              <w:rPr>
                <w:rStyle w:val="2105pt"/>
                <w:b w:val="0"/>
                <w:bCs w:val="0"/>
              </w:rPr>
              <w:softHyphen/>
              <w:t>нов и рабочих программ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Соответствие учебных планов и рабочих программ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  <w:jc w:val="both"/>
            </w:pPr>
            <w:r>
              <w:rPr>
                <w:rStyle w:val="2105pt"/>
                <w:b w:val="0"/>
                <w:bCs w:val="0"/>
              </w:rPr>
              <w:t>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Август, сен</w:t>
            </w:r>
            <w:r>
              <w:rPr>
                <w:rStyle w:val="2105pt"/>
                <w:b w:val="0"/>
                <w:bCs w:val="0"/>
              </w:rPr>
              <w:softHyphen/>
              <w:t>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Заседание метод совета, заседание МО, педсовет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Качество уроков и инди</w:t>
            </w:r>
            <w:r>
              <w:rPr>
                <w:rStyle w:val="2105pt"/>
                <w:b w:val="0"/>
                <w:bCs w:val="0"/>
              </w:rPr>
              <w:softHyphen/>
              <w:t>видуальной работы с обу</w:t>
            </w:r>
            <w:r>
              <w:rPr>
                <w:rStyle w:val="2105pt"/>
                <w:b w:val="0"/>
                <w:bCs w:val="0"/>
              </w:rPr>
              <w:softHyphen/>
              <w:t>чающимися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 xml:space="preserve">Число </w:t>
            </w:r>
            <w:proofErr w:type="spellStart"/>
            <w:r>
              <w:rPr>
                <w:rStyle w:val="2105pt"/>
                <w:b w:val="0"/>
                <w:bCs w:val="0"/>
              </w:rPr>
              <w:t>взаимопосещений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уроков учителями. Для каждого класса число часов </w:t>
            </w:r>
            <w:proofErr w:type="spellStart"/>
            <w:r>
              <w:rPr>
                <w:rStyle w:val="2105pt"/>
                <w:b w:val="0"/>
                <w:bCs w:val="0"/>
              </w:rPr>
              <w:t>дополнитель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05pt"/>
                <w:b w:val="0"/>
                <w:bCs w:val="0"/>
              </w:rPr>
              <w:t>ных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занятий с отстающими и одаренными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  <w:jc w:val="both"/>
            </w:pPr>
            <w:r>
              <w:rPr>
                <w:rStyle w:val="2105pt"/>
                <w:b w:val="0"/>
                <w:bCs w:val="0"/>
              </w:rPr>
              <w:t xml:space="preserve">Экспертиза, </w:t>
            </w:r>
            <w:proofErr w:type="spellStart"/>
            <w:r>
              <w:rPr>
                <w:rStyle w:val="2105pt"/>
                <w:b w:val="0"/>
                <w:bCs w:val="0"/>
              </w:rPr>
              <w:t>наблю</w:t>
            </w:r>
            <w:proofErr w:type="spellEnd"/>
            <w:r>
              <w:rPr>
                <w:rStyle w:val="2105pt"/>
                <w:b w:val="0"/>
                <w:bCs w:val="0"/>
              </w:rPr>
              <w:t>- -</w:t>
            </w:r>
            <w:proofErr w:type="spellStart"/>
            <w:r>
              <w:rPr>
                <w:rStyle w:val="2105pt"/>
                <w:b w:val="0"/>
                <w:bCs w:val="0"/>
              </w:rPr>
              <w:t>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Заседание МО, Совещание при директоре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  <w:jc w:val="both"/>
            </w:pPr>
            <w:r>
              <w:rPr>
                <w:rStyle w:val="2105pt"/>
                <w:b w:val="0"/>
                <w:bCs w:val="0"/>
              </w:rPr>
              <w:t>Качество внеурочной дея</w:t>
            </w:r>
            <w:r>
              <w:rPr>
                <w:rStyle w:val="2105pt"/>
                <w:b w:val="0"/>
                <w:bCs w:val="0"/>
              </w:rPr>
              <w:softHyphen/>
              <w:t xml:space="preserve">тельности (включая </w:t>
            </w:r>
            <w:r w:rsidR="001E0722">
              <w:rPr>
                <w:rStyle w:val="2105pt"/>
                <w:b w:val="0"/>
                <w:bCs w:val="0"/>
              </w:rPr>
              <w:t>клас</w:t>
            </w:r>
            <w:r w:rsidR="001E0722">
              <w:rPr>
                <w:rStyle w:val="2105pt"/>
                <w:b w:val="0"/>
                <w:bCs w:val="0"/>
              </w:rPr>
              <w:softHyphen/>
              <w:t>сное руководство)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родителей каждого класса, положи</w:t>
            </w:r>
            <w:r>
              <w:rPr>
                <w:rStyle w:val="2105pt"/>
                <w:b w:val="0"/>
                <w:bCs w:val="0"/>
              </w:rPr>
              <w:softHyphen/>
              <w:t>тельно высказавшихся по каждому пред</w:t>
            </w:r>
            <w:r>
              <w:rPr>
                <w:rStyle w:val="2105pt"/>
                <w:b w:val="0"/>
                <w:bCs w:val="0"/>
              </w:rPr>
              <w:softHyphen/>
              <w:t>мету и отдельно о классном руководстве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8" w:lineRule="exact"/>
              <w:jc w:val="both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E0722">
            <w:pPr>
              <w:jc w:val="both"/>
            </w:pPr>
            <w:r>
              <w:rPr>
                <w:rStyle w:val="2105pt"/>
                <w:b w:val="0"/>
                <w:bCs w:val="0"/>
              </w:rPr>
              <w:t xml:space="preserve">Зам. директора по УВР, </w:t>
            </w:r>
            <w:r w:rsidR="001E0722">
              <w:rPr>
                <w:rStyle w:val="2105pt"/>
                <w:b w:val="0"/>
                <w:bCs w:val="0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Заседание МО, Заседание мето</w:t>
            </w:r>
            <w:r>
              <w:rPr>
                <w:rStyle w:val="2105pt"/>
                <w:b w:val="0"/>
                <w:bCs w:val="0"/>
              </w:rPr>
              <w:softHyphen/>
              <w:t>дического совета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200"/>
            </w:pPr>
            <w:r>
              <w:rPr>
                <w:rStyle w:val="21"/>
                <w:b w:val="0"/>
                <w:bCs w:val="0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Удовлетворённость уче</w:t>
            </w:r>
            <w:r>
              <w:rPr>
                <w:rStyle w:val="2105pt"/>
                <w:b w:val="0"/>
                <w:bCs w:val="0"/>
              </w:rPr>
              <w:softHyphen/>
              <w:t>ников и их родителей уроками и условиями в школе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учеников и их родителей (законных представителей), положительно высказав</w:t>
            </w:r>
            <w:r>
              <w:rPr>
                <w:rStyle w:val="2105pt"/>
                <w:b w:val="0"/>
                <w:bCs w:val="0"/>
              </w:rPr>
              <w:softHyphen/>
              <w:t>шихся по каждому предмету и отдельно о различных видах условий жизнедеятельно</w:t>
            </w:r>
            <w:r>
              <w:rPr>
                <w:rStyle w:val="2105pt"/>
                <w:b w:val="0"/>
                <w:bCs w:val="0"/>
              </w:rPr>
              <w:softHyphen/>
              <w:t>сти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  <w:jc w:val="both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83" w:lineRule="exact"/>
            </w:pPr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  <w:tr w:rsidR="00D90AE0" w:rsidTr="00183E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00" w:lineRule="exact"/>
              <w:ind w:left="200"/>
              <w:rPr>
                <w:rStyle w:val="21"/>
                <w:b w:val="0"/>
                <w:bCs w:val="0"/>
              </w:rPr>
            </w:pP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rPr>
                <w:rStyle w:val="2105pt"/>
                <w:b w:val="0"/>
                <w:bCs w:val="0"/>
              </w:rPr>
            </w:pPr>
            <w:r w:rsidRPr="00D35D23">
              <w:rPr>
                <w:rFonts w:eastAsia="Arial Unicode MS"/>
                <w:b/>
                <w:bCs/>
                <w:color w:val="000000"/>
                <w:sz w:val="26"/>
                <w:szCs w:val="26"/>
                <w:lang w:bidi="ru-RU"/>
              </w:rPr>
              <w:t>III. Качество условий, обеспечивающих образовательный процесс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8" w:lineRule="exact"/>
              <w:jc w:val="both"/>
              <w:rPr>
                <w:rStyle w:val="2105pt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3" w:lineRule="exact"/>
              <w:rPr>
                <w:rStyle w:val="2105pt"/>
                <w:b w:val="0"/>
                <w:bCs w:val="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10" w:lineRule="exact"/>
              <w:rPr>
                <w:rStyle w:val="2105pt"/>
                <w:b w:val="0"/>
                <w:bCs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E0" w:rsidRDefault="00D90AE0" w:rsidP="00183EE0">
            <w:pPr>
              <w:spacing w:line="293" w:lineRule="exact"/>
              <w:rPr>
                <w:rStyle w:val="2105pt"/>
                <w:b w:val="0"/>
                <w:bCs w:val="0"/>
              </w:rPr>
            </w:pP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8" w:lineRule="exact"/>
            </w:pPr>
            <w:r>
              <w:rPr>
                <w:rStyle w:val="2105pt"/>
                <w:b w:val="0"/>
                <w:bCs w:val="0"/>
              </w:rPr>
              <w:t>Материально -</w:t>
            </w:r>
            <w:proofErr w:type="spellStart"/>
            <w:r>
              <w:rPr>
                <w:rStyle w:val="2105pt"/>
                <w:b w:val="0"/>
                <w:bCs w:val="0"/>
              </w:rPr>
              <w:t>техниче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- </w:t>
            </w:r>
            <w:proofErr w:type="spellStart"/>
            <w:r>
              <w:rPr>
                <w:rStyle w:val="2105pt"/>
                <w:b w:val="0"/>
                <w:bCs w:val="0"/>
              </w:rPr>
              <w:t>ское</w:t>
            </w:r>
            <w:proofErr w:type="spellEnd"/>
            <w:r>
              <w:rPr>
                <w:rStyle w:val="2105pt"/>
                <w:b w:val="0"/>
                <w:bCs w:val="0"/>
              </w:rPr>
              <w:t xml:space="preserve"> обеспечение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Соответствие материально-технического обеспечения требованиям ФГОС Удовлетворенность родителей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Экспертиза,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анкетирование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1E0722" w:rsidP="001E0722">
            <w:pPr>
              <w:jc w:val="both"/>
            </w:pPr>
            <w:r>
              <w:rPr>
                <w:rStyle w:val="2105pt"/>
                <w:b w:val="0"/>
                <w:bCs w:val="0"/>
              </w:rPr>
              <w:t>Зам. директора по АХ</w:t>
            </w:r>
            <w:r w:rsidR="00D90AE0">
              <w:rPr>
                <w:rStyle w:val="2105pt"/>
                <w:b w:val="0"/>
                <w:bCs w:val="0"/>
              </w:rPr>
              <w:t xml:space="preserve">Р, </w:t>
            </w:r>
            <w:r>
              <w:rPr>
                <w:rStyle w:val="2105pt"/>
                <w:b w:val="0"/>
                <w:bCs w:val="0"/>
              </w:rPr>
              <w:t>педагог-библиотекарь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Декабрь, 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Информационно-методи</w:t>
            </w:r>
            <w:r>
              <w:rPr>
                <w:rStyle w:val="2105pt"/>
                <w:b w:val="0"/>
                <w:bCs w:val="0"/>
              </w:rPr>
              <w:softHyphen/>
              <w:t>ческое обеспечение (включая средства ИКТ)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Соответствие информационно-методиче</w:t>
            </w:r>
            <w:r>
              <w:rPr>
                <w:rStyle w:val="2105pt"/>
                <w:b w:val="0"/>
                <w:bCs w:val="0"/>
              </w:rPr>
              <w:softHyphen/>
              <w:t>ских условий требованиям ФГОС Удовлетворенность родителей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Экспертиза,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анкетирование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Зам. директора по НМР, отв. за ин</w:t>
            </w:r>
            <w:r>
              <w:rPr>
                <w:rStyle w:val="2105pt"/>
                <w:b w:val="0"/>
                <w:bCs w:val="0"/>
              </w:rPr>
              <w:softHyphen/>
              <w:t>форматизацию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proofErr w:type="gramStart"/>
            <w:r>
              <w:rPr>
                <w:rStyle w:val="2105pt"/>
                <w:b w:val="0"/>
                <w:bCs w:val="0"/>
              </w:rPr>
              <w:t>. года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совещание</w:t>
            </w:r>
            <w:proofErr w:type="gramEnd"/>
            <w:r>
              <w:rPr>
                <w:rStyle w:val="2105pt"/>
                <w:b w:val="0"/>
                <w:bCs w:val="0"/>
              </w:rPr>
              <w:t xml:space="preserve"> при директоре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Санитарно-гигиенические и эстетические условия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8" w:lineRule="exact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CE4D5E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За</w:t>
            </w:r>
            <w:r w:rsidR="00CE4D5E">
              <w:rPr>
                <w:rStyle w:val="2105pt"/>
                <w:b w:val="0"/>
                <w:bCs w:val="0"/>
              </w:rPr>
              <w:t>м. директора по 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Педагогический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совет</w:t>
            </w:r>
            <w:proofErr w:type="gramEnd"/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Медицинское сопрово</w:t>
            </w:r>
            <w:r w:rsidR="00CE4D5E">
              <w:rPr>
                <w:rStyle w:val="2105pt"/>
                <w:b w:val="0"/>
                <w:bCs w:val="0"/>
              </w:rPr>
              <w:t>ж</w:t>
            </w:r>
            <w:r w:rsidR="00CE4D5E">
              <w:rPr>
                <w:rStyle w:val="2105pt"/>
                <w:b w:val="0"/>
                <w:bCs w:val="0"/>
              </w:rPr>
              <w:softHyphen/>
              <w:t>дение и общественное пи</w:t>
            </w:r>
            <w:r w:rsidR="00CE4D5E">
              <w:rPr>
                <w:rStyle w:val="2105pt"/>
                <w:b w:val="0"/>
                <w:bCs w:val="0"/>
              </w:rPr>
              <w:softHyphen/>
              <w:t>тание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Доля учеников и родителей, положительно высказавшихся о медицинском сопровожде</w:t>
            </w:r>
            <w:r>
              <w:rPr>
                <w:rStyle w:val="2105pt"/>
                <w:b w:val="0"/>
                <w:bCs w:val="0"/>
              </w:rPr>
              <w:softHyphen/>
              <w:t>нии и общественном питании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рование,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CE4D5E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Зам. директора по В</w:t>
            </w:r>
            <w:r w:rsidR="00D90AE0">
              <w:rPr>
                <w:rStyle w:val="2105pt"/>
                <w:b w:val="0"/>
                <w:bCs w:val="0"/>
              </w:rPr>
              <w:t>Р, отв. за пита</w:t>
            </w:r>
            <w:r w:rsidR="00D90AE0">
              <w:rPr>
                <w:rStyle w:val="2105pt"/>
                <w:b w:val="0"/>
                <w:bCs w:val="0"/>
              </w:rPr>
              <w:softHyphen/>
              <w:t>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Педагогический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совет</w:t>
            </w:r>
            <w:proofErr w:type="gramEnd"/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CE4D5E">
            <w:r>
              <w:rPr>
                <w:rStyle w:val="2105pt"/>
                <w:b w:val="0"/>
                <w:bCs w:val="0"/>
              </w:rPr>
              <w:t xml:space="preserve">Психологический климат в </w:t>
            </w:r>
            <w:r w:rsidR="00CE4D5E">
              <w:rPr>
                <w:rStyle w:val="2105pt"/>
                <w:b w:val="0"/>
                <w:bCs w:val="0"/>
              </w:rPr>
              <w:t>школе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Доля учеников, родителей и педагогов, вы</w:t>
            </w:r>
            <w:r>
              <w:rPr>
                <w:rStyle w:val="2105pt"/>
                <w:b w:val="0"/>
                <w:bCs w:val="0"/>
              </w:rPr>
              <w:softHyphen/>
              <w:t>сказавшихся о психологическом климате (данные собираются по классам)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рование,</w:t>
            </w:r>
          </w:p>
          <w:p w:rsidR="00D90AE0" w:rsidRDefault="00D90AE0" w:rsidP="00CE4D5E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Диагностика</w:t>
            </w:r>
            <w:r w:rsidR="00CE4D5E">
              <w:rPr>
                <w:rStyle w:val="2105pt"/>
                <w:b w:val="0"/>
                <w:bCs w:val="0"/>
              </w:rPr>
              <w:t xml:space="preserve"> педагога-</w:t>
            </w:r>
            <w:r>
              <w:rPr>
                <w:rStyle w:val="2105pt"/>
                <w:b w:val="0"/>
                <w:bCs w:val="0"/>
              </w:rPr>
              <w:t>психо</w:t>
            </w:r>
            <w:r>
              <w:rPr>
                <w:rStyle w:val="2105pt"/>
                <w:b w:val="0"/>
                <w:bCs w:val="0"/>
              </w:rPr>
              <w:softHyphen/>
              <w:t>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CE4D5E">
            <w:r>
              <w:rPr>
                <w:rStyle w:val="2105pt"/>
                <w:b w:val="0"/>
                <w:bCs w:val="0"/>
              </w:rPr>
              <w:t xml:space="preserve">Зам. </w:t>
            </w:r>
            <w:r w:rsidR="00CE4D5E">
              <w:rPr>
                <w:rStyle w:val="2105pt"/>
                <w:b w:val="0"/>
                <w:bCs w:val="0"/>
              </w:rPr>
              <w:t>директора по ВР</w:t>
            </w:r>
            <w:r>
              <w:rPr>
                <w:rStyle w:val="2105pt"/>
                <w:b w:val="0"/>
                <w:bCs w:val="0"/>
              </w:rPr>
              <w:t>, педагог- психолог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Конец учеб</w:t>
            </w:r>
            <w:r>
              <w:rPr>
                <w:rStyle w:val="2105pt"/>
                <w:b w:val="0"/>
                <w:bCs w:val="0"/>
              </w:rPr>
              <w:softHyphen/>
              <w:t>ного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Педагогический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совет</w:t>
            </w:r>
            <w:proofErr w:type="gramEnd"/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Взаимодействие с соци</w:t>
            </w:r>
            <w:r>
              <w:rPr>
                <w:rStyle w:val="2105pt"/>
                <w:b w:val="0"/>
                <w:bCs w:val="0"/>
              </w:rPr>
              <w:softHyphen/>
              <w:t>альной сферой микрорай</w:t>
            </w:r>
            <w:r>
              <w:rPr>
                <w:rStyle w:val="2105pt"/>
                <w:b w:val="0"/>
                <w:bCs w:val="0"/>
              </w:rPr>
              <w:softHyphen/>
              <w:t>она и города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учеников, родителей и педагогов, по</w:t>
            </w:r>
            <w:r>
              <w:rPr>
                <w:rStyle w:val="2105pt"/>
                <w:b w:val="0"/>
                <w:bCs w:val="0"/>
              </w:rPr>
              <w:softHyphen/>
              <w:t>ложительно высказавшихся об уровне взаи</w:t>
            </w:r>
            <w:r>
              <w:rPr>
                <w:rStyle w:val="2105pt"/>
                <w:b w:val="0"/>
                <w:bCs w:val="0"/>
              </w:rPr>
              <w:softHyphen/>
              <w:t>модействия с социальной сферой района и города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CE4D5E">
            <w:pPr>
              <w:jc w:val="both"/>
            </w:pPr>
            <w:r>
              <w:rPr>
                <w:rStyle w:val="2105pt"/>
                <w:b w:val="0"/>
                <w:bCs w:val="0"/>
              </w:rPr>
              <w:t xml:space="preserve">Зам. директора по ВР, </w:t>
            </w:r>
            <w:r w:rsidR="00CE4D5E">
              <w:rPr>
                <w:rStyle w:val="2105pt"/>
                <w:b w:val="0"/>
                <w:bCs w:val="0"/>
              </w:rPr>
              <w:t>соц. педагог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80"/>
            </w:pPr>
            <w:r>
              <w:rPr>
                <w:rStyle w:val="21"/>
                <w:b w:val="0"/>
                <w:bCs w:val="0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Кадровое обеспечение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Pr="00D35D23" w:rsidRDefault="00D90AE0" w:rsidP="00183EE0">
            <w:pPr>
              <w:rPr>
                <w:b/>
                <w:bCs/>
                <w:color w:val="000000"/>
                <w:lang w:bidi="ru-RU"/>
              </w:rPr>
            </w:pPr>
            <w:r>
              <w:rPr>
                <w:rStyle w:val="2105pt"/>
                <w:b w:val="0"/>
                <w:bCs w:val="0"/>
              </w:rPr>
              <w:t>Укомплектованность педагогическими кад</w:t>
            </w:r>
            <w:r>
              <w:rPr>
                <w:rStyle w:val="2105pt"/>
                <w:b w:val="0"/>
                <w:bCs w:val="0"/>
              </w:rPr>
              <w:softHyphen/>
              <w:t>рами, имеющими необходимую квалифика</w:t>
            </w:r>
            <w:r>
              <w:rPr>
                <w:rStyle w:val="2105pt"/>
                <w:b w:val="0"/>
                <w:bCs w:val="0"/>
              </w:rPr>
              <w:softHyphen/>
              <w:t>цию, по каждому из предметов учебного плана;</w:t>
            </w:r>
            <w:r w:rsidRPr="00D35D23">
              <w:rPr>
                <w:color w:val="000000"/>
                <w:sz w:val="21"/>
                <w:szCs w:val="21"/>
                <w:lang w:bidi="ru-RU"/>
              </w:rPr>
              <w:t xml:space="preserve">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</w:t>
            </w:r>
            <w:r w:rsidRPr="00D35D23">
              <w:rPr>
                <w:color w:val="000000"/>
                <w:sz w:val="21"/>
                <w:szCs w:val="21"/>
                <w:lang w:bidi="ru-RU"/>
              </w:rPr>
              <w:softHyphen/>
              <w:t>ших курсы повышения квалификации;</w:t>
            </w:r>
          </w:p>
          <w:p w:rsidR="00D90AE0" w:rsidRPr="00D35D23" w:rsidRDefault="00D90AE0" w:rsidP="00183EE0">
            <w:pPr>
              <w:widowControl w:val="0"/>
              <w:spacing w:line="288" w:lineRule="exact"/>
              <w:rPr>
                <w:b/>
                <w:bCs/>
                <w:color w:val="000000"/>
                <w:lang w:bidi="ru-RU"/>
              </w:rPr>
            </w:pPr>
            <w:r w:rsidRPr="00D35D23">
              <w:rPr>
                <w:color w:val="000000"/>
                <w:sz w:val="21"/>
                <w:szCs w:val="21"/>
                <w:lang w:bidi="ru-RU"/>
              </w:rPr>
              <w:t>Доля педагогических работников, получив</w:t>
            </w:r>
            <w:r w:rsidRPr="00D35D23">
              <w:rPr>
                <w:color w:val="000000"/>
                <w:sz w:val="21"/>
                <w:szCs w:val="21"/>
                <w:lang w:bidi="ru-RU"/>
              </w:rPr>
              <w:softHyphen/>
              <w:t>ших поощрения в различных конкурсах, конференциях;</w:t>
            </w:r>
          </w:p>
          <w:p w:rsidR="00D90AE0" w:rsidRDefault="00D90AE0" w:rsidP="00183EE0">
            <w:r w:rsidRPr="00D35D23">
              <w:rPr>
                <w:rFonts w:eastAsia="Arial Unicode MS"/>
                <w:color w:val="000000"/>
                <w:sz w:val="21"/>
                <w:szCs w:val="21"/>
                <w:lang w:bidi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CE4D5E" w:rsidP="00CE4D5E">
            <w:r>
              <w:rPr>
                <w:rStyle w:val="2105pt"/>
                <w:b w:val="0"/>
                <w:bCs w:val="0"/>
              </w:rPr>
              <w:t>Зам. директора по УВ</w:t>
            </w:r>
            <w:r w:rsidR="00D90AE0">
              <w:rPr>
                <w:rStyle w:val="2105pt"/>
                <w:b w:val="0"/>
                <w:bCs w:val="0"/>
              </w:rPr>
              <w:t>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CD2D0A" w:rsidP="00183EE0">
            <w:r>
              <w:rPr>
                <w:rStyle w:val="2105pt"/>
                <w:b w:val="0"/>
                <w:bCs w:val="0"/>
              </w:rPr>
              <w:t xml:space="preserve">Конец учебного </w:t>
            </w:r>
            <w:bookmarkStart w:id="0" w:name="_GoBack"/>
            <w:bookmarkEnd w:id="0"/>
            <w:r w:rsidR="00D90AE0">
              <w:rPr>
                <w:rStyle w:val="2105pt"/>
                <w:b w:val="0"/>
                <w:bCs w:val="0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  <w:tr w:rsidR="00CE5DDC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60"/>
            </w:pPr>
            <w:r>
              <w:rPr>
                <w:rStyle w:val="21"/>
                <w:b w:val="0"/>
                <w:bCs w:val="0"/>
              </w:rPr>
              <w:lastRenderedPageBreak/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Общественно-государ</w:t>
            </w:r>
            <w:r>
              <w:rPr>
                <w:rStyle w:val="2105pt"/>
                <w:b w:val="0"/>
                <w:bCs w:val="0"/>
              </w:rPr>
              <w:softHyphen/>
              <w:t>ственное управление и стимулирование качества образования.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учеников, родителей и педагогов, по</w:t>
            </w:r>
            <w:r>
              <w:rPr>
                <w:rStyle w:val="2105pt"/>
                <w:b w:val="0"/>
                <w:bCs w:val="0"/>
              </w:rPr>
              <w:softHyphen/>
              <w:t>ложительно высказавшихся об уровне обще</w:t>
            </w:r>
            <w:r>
              <w:rPr>
                <w:rStyle w:val="2105pt"/>
                <w:b w:val="0"/>
                <w:bCs w:val="0"/>
              </w:rPr>
              <w:softHyphen/>
              <w:t>ственно-государственного управления в школе.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обучающихся, участвующих в учени</w:t>
            </w:r>
            <w:r>
              <w:rPr>
                <w:rStyle w:val="2105pt"/>
                <w:b w:val="0"/>
                <w:bCs w:val="0"/>
              </w:rPr>
              <w:softHyphen/>
              <w:t>ческом самоуправлении.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Доля родителей, участвующих в работе ро</w:t>
            </w:r>
            <w:r w:rsidR="00CE4D5E">
              <w:rPr>
                <w:rStyle w:val="2105pt"/>
                <w:b w:val="0"/>
                <w:bCs w:val="0"/>
              </w:rPr>
              <w:softHyphen/>
              <w:t>дительских комитетов, Совета Школы,</w:t>
            </w:r>
            <w:r>
              <w:rPr>
                <w:rStyle w:val="2105pt"/>
                <w:b w:val="0"/>
                <w:bCs w:val="0"/>
              </w:rPr>
              <w:t xml:space="preserve"> Доля педагогов, положительно высказав</w:t>
            </w:r>
            <w:r>
              <w:rPr>
                <w:rStyle w:val="2105pt"/>
                <w:b w:val="0"/>
                <w:bCs w:val="0"/>
              </w:rPr>
              <w:softHyphen/>
              <w:t>шихся о системе морального и материаль</w:t>
            </w:r>
            <w:r>
              <w:rPr>
                <w:rStyle w:val="2105pt"/>
                <w:b w:val="0"/>
                <w:bCs w:val="0"/>
              </w:rPr>
              <w:softHyphen/>
              <w:t>ного стимулирования качества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Анонимное анкети</w:t>
            </w:r>
            <w:r>
              <w:rPr>
                <w:rStyle w:val="2105pt"/>
                <w:b w:val="0"/>
                <w:bCs w:val="0"/>
              </w:rPr>
              <w:softHyphen/>
              <w:t>рование, 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CE4D5E" w:rsidP="00183EE0">
            <w:pPr>
              <w:spacing w:line="293" w:lineRule="exact"/>
              <w:jc w:val="both"/>
            </w:pPr>
            <w:r>
              <w:rPr>
                <w:rStyle w:val="2105pt"/>
                <w:b w:val="0"/>
                <w:bCs w:val="0"/>
              </w:rPr>
              <w:t>Зам. директора по В</w:t>
            </w:r>
            <w:r w:rsidR="00D90AE0">
              <w:rPr>
                <w:rStyle w:val="2105pt"/>
                <w:b w:val="0"/>
                <w:bCs w:val="0"/>
              </w:rPr>
              <w:t>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after="120" w:line="210" w:lineRule="exact"/>
            </w:pPr>
            <w:r>
              <w:rPr>
                <w:rStyle w:val="2105pt"/>
                <w:b w:val="0"/>
                <w:bCs w:val="0"/>
              </w:rPr>
              <w:t>Педагогический</w:t>
            </w:r>
          </w:p>
          <w:p w:rsidR="00D90AE0" w:rsidRDefault="00D90AE0" w:rsidP="00183EE0">
            <w:pPr>
              <w:spacing w:before="120" w:line="210" w:lineRule="exact"/>
            </w:pPr>
            <w:proofErr w:type="gramStart"/>
            <w:r>
              <w:rPr>
                <w:rStyle w:val="2105pt"/>
                <w:b w:val="0"/>
                <w:bCs w:val="0"/>
              </w:rPr>
              <w:t>совет</w:t>
            </w:r>
            <w:proofErr w:type="gramEnd"/>
          </w:p>
        </w:tc>
      </w:tr>
      <w:tr w:rsidR="00D90AE0" w:rsidTr="001E07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00" w:lineRule="exact"/>
              <w:ind w:left="160"/>
            </w:pPr>
            <w:r>
              <w:rPr>
                <w:rStyle w:val="21"/>
                <w:b w:val="0"/>
                <w:bCs w:val="0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Документооборот и нор</w:t>
            </w:r>
            <w:r>
              <w:rPr>
                <w:rStyle w:val="2105pt"/>
                <w:b w:val="0"/>
                <w:bCs w:val="0"/>
              </w:rPr>
              <w:softHyphen/>
              <w:t>мативно-правовое обес</w:t>
            </w:r>
            <w:r>
              <w:rPr>
                <w:rStyle w:val="2105pt"/>
                <w:b w:val="0"/>
                <w:bCs w:val="0"/>
              </w:rPr>
              <w:softHyphen/>
              <w:t>печение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r>
              <w:rPr>
                <w:rStyle w:val="2105pt"/>
                <w:b w:val="0"/>
                <w:bCs w:val="0"/>
              </w:rPr>
              <w:t>Соответствие требованиям к документообо</w:t>
            </w:r>
            <w:r>
              <w:rPr>
                <w:rStyle w:val="2105pt"/>
                <w:b w:val="0"/>
                <w:bCs w:val="0"/>
              </w:rPr>
              <w:softHyphen/>
              <w:t>роту.</w:t>
            </w:r>
          </w:p>
          <w:p w:rsidR="00D90AE0" w:rsidRDefault="00D90AE0" w:rsidP="00183EE0">
            <w:r>
              <w:rPr>
                <w:rStyle w:val="2105pt"/>
                <w:b w:val="0"/>
                <w:bCs w:val="0"/>
              </w:rPr>
              <w:t>Полнота нормативно-правового обеспече</w:t>
            </w:r>
            <w:r>
              <w:rPr>
                <w:rStyle w:val="2105pt"/>
                <w:b w:val="0"/>
                <w:bCs w:val="0"/>
              </w:rPr>
              <w:softHyphen/>
              <w:t>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jc w:val="both"/>
            </w:pPr>
            <w:r>
              <w:rPr>
                <w:rStyle w:val="2105pt"/>
                <w:b w:val="0"/>
                <w:bCs w:val="0"/>
              </w:rPr>
              <w:t>Зам. директора по УВР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10" w:lineRule="exact"/>
            </w:pPr>
            <w:r>
              <w:rPr>
                <w:rStyle w:val="2105pt"/>
                <w:b w:val="0"/>
                <w:bCs w:val="0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E0" w:rsidRDefault="00D90AE0" w:rsidP="00183EE0">
            <w:pPr>
              <w:spacing w:line="293" w:lineRule="exact"/>
            </w:pPr>
            <w:r>
              <w:rPr>
                <w:rStyle w:val="2105pt"/>
                <w:b w:val="0"/>
                <w:bCs w:val="0"/>
              </w:rPr>
              <w:t>Совещание при директоре</w:t>
            </w:r>
          </w:p>
        </w:tc>
      </w:tr>
    </w:tbl>
    <w:p w:rsidR="00D90AE0" w:rsidRPr="00396AAF" w:rsidRDefault="00D90AE0" w:rsidP="00D90AE0">
      <w:pPr>
        <w:rPr>
          <w:rFonts w:eastAsiaTheme="minorHAnsi"/>
          <w:sz w:val="28"/>
          <w:szCs w:val="28"/>
        </w:rPr>
      </w:pPr>
    </w:p>
    <w:p w:rsidR="00D90AE0" w:rsidRPr="00396AAF" w:rsidRDefault="00D90AE0" w:rsidP="00396AAF">
      <w:pPr>
        <w:rPr>
          <w:rFonts w:eastAsiaTheme="minorHAnsi"/>
          <w:sz w:val="28"/>
          <w:szCs w:val="28"/>
        </w:rPr>
      </w:pPr>
    </w:p>
    <w:sectPr w:rsidR="00D90AE0" w:rsidRPr="00396AAF" w:rsidSect="001E0722">
      <w:pgSz w:w="16838" w:h="11906" w:orient="landscape"/>
      <w:pgMar w:top="709" w:right="70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3"/>
    <w:rsid w:val="00057DAD"/>
    <w:rsid w:val="000C165C"/>
    <w:rsid w:val="000C2B13"/>
    <w:rsid w:val="000D6A56"/>
    <w:rsid w:val="00183D02"/>
    <w:rsid w:val="001B3120"/>
    <w:rsid w:val="001E0722"/>
    <w:rsid w:val="00202150"/>
    <w:rsid w:val="00254798"/>
    <w:rsid w:val="002747C0"/>
    <w:rsid w:val="002D5A09"/>
    <w:rsid w:val="002E7BAC"/>
    <w:rsid w:val="002F2802"/>
    <w:rsid w:val="00304544"/>
    <w:rsid w:val="00310C04"/>
    <w:rsid w:val="003357F9"/>
    <w:rsid w:val="00393A8F"/>
    <w:rsid w:val="003946CC"/>
    <w:rsid w:val="00396AAF"/>
    <w:rsid w:val="0040642F"/>
    <w:rsid w:val="004908C3"/>
    <w:rsid w:val="004956E9"/>
    <w:rsid w:val="004972A8"/>
    <w:rsid w:val="005019A9"/>
    <w:rsid w:val="00562B30"/>
    <w:rsid w:val="005D3C13"/>
    <w:rsid w:val="005D5279"/>
    <w:rsid w:val="00600C8D"/>
    <w:rsid w:val="006350A3"/>
    <w:rsid w:val="006518FC"/>
    <w:rsid w:val="00756C02"/>
    <w:rsid w:val="007A414D"/>
    <w:rsid w:val="007D6664"/>
    <w:rsid w:val="008725E2"/>
    <w:rsid w:val="00905561"/>
    <w:rsid w:val="0099358A"/>
    <w:rsid w:val="009B7671"/>
    <w:rsid w:val="009D6527"/>
    <w:rsid w:val="00B5298F"/>
    <w:rsid w:val="00B72E31"/>
    <w:rsid w:val="00B85BA3"/>
    <w:rsid w:val="00C63500"/>
    <w:rsid w:val="00CA51FF"/>
    <w:rsid w:val="00CD2D0A"/>
    <w:rsid w:val="00CE4D5E"/>
    <w:rsid w:val="00CE5DDC"/>
    <w:rsid w:val="00D652ED"/>
    <w:rsid w:val="00D90AE0"/>
    <w:rsid w:val="00DE7BBD"/>
    <w:rsid w:val="00E06C3B"/>
    <w:rsid w:val="00E76460"/>
    <w:rsid w:val="00EC4DF1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E3D5-70C5-4F96-832A-A302D5A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561"/>
    <w:pPr>
      <w:keepNext/>
      <w:ind w:left="884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55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nhideWhenUsed/>
    <w:rsid w:val="009055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9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90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D90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22ABBD-B1DC-4B1E-AA85-14DAC8E3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2019-10-10T10:20:00Z</cp:lastPrinted>
  <dcterms:created xsi:type="dcterms:W3CDTF">2020-12-21T11:15:00Z</dcterms:created>
  <dcterms:modified xsi:type="dcterms:W3CDTF">2020-12-21T11:15:00Z</dcterms:modified>
</cp:coreProperties>
</file>